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Default="004E202E" w:rsidP="00801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A6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9622C7" w:rsidRPr="00801A65" w:rsidRDefault="009622C7" w:rsidP="00801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651" w:rsidRDefault="00D044C4" w:rsidP="00B403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01A65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01A65">
        <w:rPr>
          <w:rFonts w:ascii="Times New Roman" w:hAnsi="Times New Roman" w:cs="Times New Roman"/>
          <w:sz w:val="28"/>
          <w:szCs w:val="28"/>
        </w:rPr>
        <w:t>округа</w:t>
      </w:r>
      <w:r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801A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 w:rsidRPr="00801A65">
        <w:rPr>
          <w:rFonts w:ascii="Times New Roman" w:hAnsi="Times New Roman" w:cs="Times New Roman"/>
          <w:sz w:val="28"/>
          <w:szCs w:val="28"/>
        </w:rPr>
        <w:t>О</w:t>
      </w:r>
      <w:r w:rsidR="000B0774" w:rsidRPr="00801A65">
        <w:rPr>
          <w:rFonts w:ascii="Times New Roman" w:hAnsi="Times New Roman" w:cs="Times New Roman"/>
          <w:sz w:val="28"/>
          <w:szCs w:val="28"/>
        </w:rPr>
        <w:t>АО «</w:t>
      </w:r>
      <w:r w:rsidR="009B3F24" w:rsidRPr="00801A65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 w:rsidRPr="00801A65">
        <w:rPr>
          <w:rFonts w:ascii="Times New Roman" w:hAnsi="Times New Roman" w:cs="Times New Roman"/>
          <w:sz w:val="28"/>
          <w:szCs w:val="28"/>
        </w:rPr>
        <w:t>»</w:t>
      </w:r>
      <w:r w:rsidR="0072557E"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B6651" w:rsidRPr="00801A65">
        <w:rPr>
          <w:rFonts w:ascii="Times New Roman" w:hAnsi="Times New Roman" w:cs="Times New Roman"/>
          <w:sz w:val="28"/>
          <w:szCs w:val="28"/>
        </w:rPr>
        <w:t xml:space="preserve">- </w:t>
      </w:r>
      <w:r w:rsidR="009622C7" w:rsidRPr="009622C7">
        <w:rPr>
          <w:rFonts w:ascii="Times New Roman" w:hAnsi="Times New Roman" w:cs="Times New Roman"/>
          <w:sz w:val="28"/>
          <w:szCs w:val="28"/>
        </w:rPr>
        <w:t>для д</w:t>
      </w:r>
      <w:r w:rsidR="009622C7">
        <w:rPr>
          <w:rFonts w:ascii="Times New Roman" w:hAnsi="Times New Roman" w:cs="Times New Roman"/>
          <w:sz w:val="28"/>
          <w:szCs w:val="28"/>
        </w:rPr>
        <w:t>обычи подземных вод на участке «Кедровский»</w:t>
      </w:r>
      <w:r w:rsidR="009622C7" w:rsidRPr="009622C7">
        <w:rPr>
          <w:rFonts w:ascii="Times New Roman" w:hAnsi="Times New Roman" w:cs="Times New Roman"/>
          <w:sz w:val="28"/>
          <w:szCs w:val="28"/>
        </w:rPr>
        <w:t xml:space="preserve"> Барзасского и Конюхтинского МПВ для питьевого и хозяйственно-бытового водоснабжения жилых районов Кедровка и Промышленновский</w:t>
      </w:r>
      <w:r w:rsidR="00EB6651" w:rsidRPr="00801A65">
        <w:rPr>
          <w:rFonts w:ascii="Times New Roman" w:hAnsi="Times New Roman" w:cs="Times New Roman"/>
          <w:sz w:val="28"/>
          <w:szCs w:val="28"/>
        </w:rPr>
        <w:t xml:space="preserve">, </w:t>
      </w:r>
      <w:r w:rsidR="009622C7">
        <w:rPr>
          <w:rFonts w:ascii="Times New Roman" w:hAnsi="Times New Roman" w:cs="Times New Roman"/>
          <w:sz w:val="28"/>
          <w:szCs w:val="28"/>
        </w:rPr>
        <w:t>в отношении земель государственная собственность на которые не разграничена в границах кадастрового квартала</w:t>
      </w:r>
    </w:p>
    <w:p w:rsidR="00B40370" w:rsidRDefault="00A7039B" w:rsidP="00B4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42:04:0105002 площадью 68</w:t>
      </w:r>
      <w:r w:rsidR="009622C7">
        <w:rPr>
          <w:rFonts w:ascii="Times New Roman" w:hAnsi="Times New Roman" w:cs="Times New Roman"/>
          <w:sz w:val="28"/>
          <w:szCs w:val="28"/>
        </w:rPr>
        <w:t xml:space="preserve"> кв.м, </w:t>
      </w:r>
      <w:r w:rsidR="009622C7" w:rsidRPr="009622C7">
        <w:rPr>
          <w:rFonts w:ascii="Times New Roman" w:hAnsi="Times New Roman" w:cs="Times New Roman"/>
          <w:sz w:val="28"/>
          <w:szCs w:val="28"/>
        </w:rPr>
        <w:t>в границах кадастрового к</w:t>
      </w:r>
      <w:r w:rsidR="00E04348">
        <w:rPr>
          <w:rFonts w:ascii="Times New Roman" w:hAnsi="Times New Roman" w:cs="Times New Roman"/>
          <w:sz w:val="28"/>
          <w:szCs w:val="28"/>
        </w:rPr>
        <w:t xml:space="preserve">вартала 42:04:0107001 площадью </w:t>
      </w:r>
      <w:r w:rsidR="009622C7">
        <w:rPr>
          <w:rFonts w:ascii="Times New Roman" w:hAnsi="Times New Roman" w:cs="Times New Roman"/>
          <w:sz w:val="28"/>
          <w:szCs w:val="28"/>
        </w:rPr>
        <w:t xml:space="preserve">34 кв.м, </w:t>
      </w:r>
      <w:r w:rsidR="009622C7" w:rsidRPr="009622C7">
        <w:rPr>
          <w:rFonts w:ascii="Times New Roman" w:hAnsi="Times New Roman" w:cs="Times New Roman"/>
          <w:sz w:val="28"/>
          <w:szCs w:val="28"/>
        </w:rPr>
        <w:t>в границах кадас</w:t>
      </w:r>
      <w:r w:rsidR="00E04348">
        <w:rPr>
          <w:rFonts w:ascii="Times New Roman" w:hAnsi="Times New Roman" w:cs="Times New Roman"/>
          <w:sz w:val="28"/>
          <w:szCs w:val="28"/>
        </w:rPr>
        <w:t>трового квартала 42:04:0105001 площадью</w:t>
      </w:r>
      <w:r w:rsidR="009622C7" w:rsidRPr="009622C7">
        <w:rPr>
          <w:rFonts w:ascii="Times New Roman" w:hAnsi="Times New Roman" w:cs="Times New Roman"/>
          <w:sz w:val="28"/>
          <w:szCs w:val="28"/>
        </w:rPr>
        <w:t xml:space="preserve"> 29 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0370" w:rsidRPr="00B40370">
        <w:rPr>
          <w:rFonts w:ascii="Times New Roman" w:hAnsi="Times New Roman" w:cs="Times New Roman"/>
          <w:sz w:val="28"/>
          <w:szCs w:val="28"/>
        </w:rPr>
        <w:t>в отношении частей земельных участков</w:t>
      </w:r>
      <w:r w:rsidR="00B40370">
        <w:rPr>
          <w:rFonts w:ascii="Times New Roman" w:hAnsi="Times New Roman" w:cs="Times New Roman"/>
          <w:sz w:val="28"/>
          <w:szCs w:val="28"/>
        </w:rPr>
        <w:t>:</w:t>
      </w:r>
    </w:p>
    <w:p w:rsidR="00B40370" w:rsidRDefault="00B40370" w:rsidP="00B403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0370">
        <w:rPr>
          <w:rFonts w:ascii="Times New Roman" w:hAnsi="Times New Roman" w:cs="Times New Roman"/>
          <w:sz w:val="28"/>
          <w:szCs w:val="28"/>
        </w:rPr>
        <w:t>с кадас</w:t>
      </w:r>
      <w:r>
        <w:rPr>
          <w:rFonts w:ascii="Times New Roman" w:hAnsi="Times New Roman" w:cs="Times New Roman"/>
          <w:sz w:val="28"/>
          <w:szCs w:val="28"/>
        </w:rPr>
        <w:t>тровым номером 42:04:0105002:172, площадью 17</w:t>
      </w:r>
      <w:r w:rsidRPr="00B40370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область-Кузбасс, Кемеровский муниципальный округ, с видом разрешенного использования - </w:t>
      </w:r>
      <w:r>
        <w:rPr>
          <w:rFonts w:ascii="Times New Roman" w:hAnsi="Times New Roman" w:cs="Times New Roman"/>
          <w:sz w:val="28"/>
          <w:szCs w:val="28"/>
        </w:rPr>
        <w:t>сенокошение</w:t>
      </w:r>
      <w:r w:rsidRPr="00B40370">
        <w:rPr>
          <w:rFonts w:ascii="Times New Roman" w:hAnsi="Times New Roman" w:cs="Times New Roman"/>
          <w:sz w:val="28"/>
          <w:szCs w:val="28"/>
        </w:rPr>
        <w:t xml:space="preserve">, категория земель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40370">
        <w:rPr>
          <w:rFonts w:ascii="Times New Roman" w:hAnsi="Times New Roman" w:cs="Times New Roman"/>
          <w:sz w:val="28"/>
          <w:szCs w:val="28"/>
        </w:rPr>
        <w:t>емли сельскохозяйственного назначения;</w:t>
      </w:r>
    </w:p>
    <w:p w:rsidR="00B40370" w:rsidRDefault="00B40370" w:rsidP="00B403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0370">
        <w:rPr>
          <w:rFonts w:ascii="Times New Roman" w:hAnsi="Times New Roman" w:cs="Times New Roman"/>
          <w:sz w:val="28"/>
          <w:szCs w:val="28"/>
        </w:rPr>
        <w:t>с кадас</w:t>
      </w:r>
      <w:r>
        <w:rPr>
          <w:rFonts w:ascii="Times New Roman" w:hAnsi="Times New Roman" w:cs="Times New Roman"/>
          <w:sz w:val="28"/>
          <w:szCs w:val="28"/>
        </w:rPr>
        <w:t>тровым номером 42:04:0105002:176, площадью 17</w:t>
      </w:r>
      <w:r w:rsidRPr="00B40370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область-Кузбасс, Кемеровский муниципальный округ, с видом разрешенного использования - </w:t>
      </w:r>
      <w:r>
        <w:rPr>
          <w:rFonts w:ascii="Times New Roman" w:hAnsi="Times New Roman" w:cs="Times New Roman"/>
          <w:sz w:val="28"/>
          <w:szCs w:val="28"/>
        </w:rPr>
        <w:t>сенокошение</w:t>
      </w:r>
      <w:r w:rsidRPr="00B40370">
        <w:rPr>
          <w:rFonts w:ascii="Times New Roman" w:hAnsi="Times New Roman" w:cs="Times New Roman"/>
          <w:sz w:val="28"/>
          <w:szCs w:val="28"/>
        </w:rPr>
        <w:t xml:space="preserve">, категория земель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40370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 w:rsidR="0021034C">
        <w:rPr>
          <w:rFonts w:ascii="Times New Roman" w:hAnsi="Times New Roman" w:cs="Times New Roman"/>
          <w:sz w:val="28"/>
          <w:szCs w:val="28"/>
        </w:rPr>
        <w:t>, согласно приложенной схеме.</w:t>
      </w:r>
      <w:bookmarkStart w:id="0" w:name="_GoBack"/>
      <w:bookmarkEnd w:id="0"/>
    </w:p>
    <w:p w:rsidR="00AA0DDF" w:rsidRPr="00801A65" w:rsidRDefault="00E55289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ab/>
      </w:r>
      <w:r w:rsidR="00B4700E" w:rsidRPr="00801A65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01A65">
        <w:rPr>
          <w:rFonts w:ascii="Times New Roman" w:hAnsi="Times New Roman" w:cs="Times New Roman"/>
          <w:sz w:val="28"/>
          <w:szCs w:val="28"/>
        </w:rPr>
        <w:t>ых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01A65">
        <w:rPr>
          <w:rFonts w:ascii="Times New Roman" w:hAnsi="Times New Roman" w:cs="Times New Roman"/>
          <w:sz w:val="28"/>
          <w:szCs w:val="28"/>
        </w:rPr>
        <w:t>ов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 w:rsidRPr="00801A65">
        <w:rPr>
          <w:rFonts w:ascii="Times New Roman" w:hAnsi="Times New Roman" w:cs="Times New Roman"/>
          <w:sz w:val="28"/>
          <w:szCs w:val="28"/>
        </w:rPr>
        <w:t>15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01A65">
        <w:rPr>
          <w:rFonts w:ascii="Times New Roman" w:hAnsi="Times New Roman" w:cs="Times New Roman"/>
          <w:sz w:val="28"/>
          <w:szCs w:val="28"/>
        </w:rPr>
        <w:t>.</w:t>
      </w:r>
    </w:p>
    <w:p w:rsidR="00AA0DDF" w:rsidRPr="00801A65" w:rsidRDefault="00C72A83" w:rsidP="0080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801A65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B82FBD" w:rsidRPr="00801A65">
        <w:rPr>
          <w:rFonts w:ascii="Times New Roman" w:hAnsi="Times New Roman" w:cs="Times New Roman"/>
          <w:sz w:val="28"/>
          <w:szCs w:val="28"/>
        </w:rPr>
        <w:t>01.08</w:t>
      </w:r>
      <w:r w:rsidR="009B3F24" w:rsidRPr="00801A65">
        <w:rPr>
          <w:rFonts w:ascii="Times New Roman" w:hAnsi="Times New Roman" w:cs="Times New Roman"/>
          <w:sz w:val="28"/>
          <w:szCs w:val="28"/>
        </w:rPr>
        <w:t>.202</w:t>
      </w:r>
      <w:r w:rsidR="008B624E" w:rsidRPr="00801A65">
        <w:rPr>
          <w:rFonts w:ascii="Times New Roman" w:hAnsi="Times New Roman" w:cs="Times New Roman"/>
          <w:sz w:val="28"/>
          <w:szCs w:val="28"/>
        </w:rPr>
        <w:t>4</w:t>
      </w:r>
      <w:r w:rsidR="006B508E" w:rsidRPr="00801A65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801A65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 w:rsidRPr="00801A65">
        <w:rPr>
          <w:rFonts w:ascii="Times New Roman" w:hAnsi="Times New Roman" w:cs="Times New Roman"/>
          <w:sz w:val="28"/>
          <w:szCs w:val="28"/>
        </w:rPr>
        <w:t>31</w:t>
      </w:r>
      <w:r w:rsidR="00AA0DDF" w:rsidRPr="00801A65">
        <w:rPr>
          <w:rFonts w:ascii="Times New Roman" w:hAnsi="Times New Roman" w:cs="Times New Roman"/>
          <w:sz w:val="28"/>
          <w:szCs w:val="28"/>
        </w:rPr>
        <w:t>.</w:t>
      </w:r>
    </w:p>
    <w:p w:rsidR="001274C8" w:rsidRPr="00801A65" w:rsidRDefault="009622C7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534670" distL="63500" distR="63500" simplePos="0" relativeHeight="251659264" behindDoc="0" locked="0" layoutInCell="1" allowOverlap="1" wp14:anchorId="041AA02A" wp14:editId="0C7F300C">
            <wp:simplePos x="0" y="0"/>
            <wp:positionH relativeFrom="page">
              <wp:posOffset>1080135</wp:posOffset>
            </wp:positionH>
            <wp:positionV relativeFrom="paragraph">
              <wp:posOffset>200025</wp:posOffset>
            </wp:positionV>
            <wp:extent cx="5340350" cy="4065905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340350" cy="406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370" w:rsidRPr="00B40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4C4" w:rsidRPr="00801A65" w:rsidRDefault="00D044C4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Pr="00801A65" w:rsidRDefault="00F603D2" w:rsidP="00801A65">
      <w:pPr>
        <w:spacing w:after="0" w:line="240" w:lineRule="auto"/>
        <w:jc w:val="both"/>
        <w:rPr>
          <w:bCs/>
          <w:sz w:val="28"/>
          <w:szCs w:val="28"/>
        </w:rPr>
      </w:pPr>
    </w:p>
    <w:p w:rsidR="00BD0750" w:rsidRPr="00801A65" w:rsidRDefault="00BD0750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194E86" w:rsidRPr="00801A65" w:rsidRDefault="00194E86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194E86" w:rsidRPr="00801A65" w:rsidRDefault="00194E86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sectPr w:rsidR="003A11DE" w:rsidRPr="00801A65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F2" w:rsidRDefault="00AB46F2" w:rsidP="00F54F90">
      <w:pPr>
        <w:spacing w:after="0" w:line="240" w:lineRule="auto"/>
      </w:pPr>
      <w:r>
        <w:separator/>
      </w:r>
    </w:p>
  </w:endnote>
  <w:endnote w:type="continuationSeparator" w:id="0">
    <w:p w:rsidR="00AB46F2" w:rsidRDefault="00AB46F2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F2" w:rsidRDefault="00AB46F2" w:rsidP="00F54F90">
      <w:pPr>
        <w:spacing w:after="0" w:line="240" w:lineRule="auto"/>
      </w:pPr>
      <w:r>
        <w:separator/>
      </w:r>
    </w:p>
  </w:footnote>
  <w:footnote w:type="continuationSeparator" w:id="0">
    <w:p w:rsidR="00AB46F2" w:rsidRDefault="00AB46F2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060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034C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62AC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5C6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1A65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01B6B"/>
    <w:rsid w:val="009110EB"/>
    <w:rsid w:val="0093100B"/>
    <w:rsid w:val="009346DD"/>
    <w:rsid w:val="00941126"/>
    <w:rsid w:val="00961E17"/>
    <w:rsid w:val="009622C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027C"/>
    <w:rsid w:val="00A1616D"/>
    <w:rsid w:val="00A220A5"/>
    <w:rsid w:val="00A3693A"/>
    <w:rsid w:val="00A434AA"/>
    <w:rsid w:val="00A7039B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B46F2"/>
    <w:rsid w:val="00AD4A55"/>
    <w:rsid w:val="00AD5C4B"/>
    <w:rsid w:val="00AE4787"/>
    <w:rsid w:val="00B03606"/>
    <w:rsid w:val="00B10B1E"/>
    <w:rsid w:val="00B23022"/>
    <w:rsid w:val="00B37531"/>
    <w:rsid w:val="00B40370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2FBD"/>
    <w:rsid w:val="00B841F8"/>
    <w:rsid w:val="00B903C6"/>
    <w:rsid w:val="00B96957"/>
    <w:rsid w:val="00BA0C83"/>
    <w:rsid w:val="00BB1089"/>
    <w:rsid w:val="00BB12AD"/>
    <w:rsid w:val="00BB2031"/>
    <w:rsid w:val="00BC4E0F"/>
    <w:rsid w:val="00BD0750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4348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B6651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3797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B6651"/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EB6651"/>
    <w:pPr>
      <w:widowControl w:val="0"/>
      <w:spacing w:after="260" w:line="240" w:lineRule="auto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93E96-8AAC-41B2-97E3-20A2B75E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5</cp:revision>
  <cp:lastPrinted>2024-05-28T03:34:00Z</cp:lastPrinted>
  <dcterms:created xsi:type="dcterms:W3CDTF">2024-07-16T04:25:00Z</dcterms:created>
  <dcterms:modified xsi:type="dcterms:W3CDTF">2024-07-16T07:25:00Z</dcterms:modified>
</cp:coreProperties>
</file>